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1C6997" w:rsidRDefault="005B4B8A">
      <w:pPr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1E386B0C" wp14:editId="07777777">
            <wp:extent cx="2454873" cy="4892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873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0"/>
          <w:position w:val="1"/>
          <w:sz w:val="20"/>
        </w:rPr>
        <w:t xml:space="preserve"> </w:t>
      </w:r>
      <w:r>
        <w:rPr>
          <w:rFonts w:ascii="Times New Roman"/>
          <w:noProof/>
          <w:spacing w:val="140"/>
          <w:sz w:val="20"/>
        </w:rPr>
        <w:drawing>
          <wp:inline distT="0" distB="0" distL="0" distR="0" wp14:anchorId="75206D35" wp14:editId="07777777">
            <wp:extent cx="2672576" cy="470534"/>
            <wp:effectExtent l="0" t="0" r="0" b="0"/>
            <wp:docPr id="2" name="Image 2" descr="About | Health &amp; Social Care Workforce: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bout | Health &amp; Social Care Workforce: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576" cy="47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1C6997" w:rsidRDefault="001C6997">
      <w:pPr>
        <w:pStyle w:val="BodyText"/>
        <w:ind w:left="0"/>
        <w:rPr>
          <w:rFonts w:ascii="Times New Roman"/>
          <w:sz w:val="14"/>
        </w:rPr>
      </w:pPr>
    </w:p>
    <w:p w14:paraId="073331B6" w14:textId="77777777" w:rsidR="001C6997" w:rsidRDefault="005B4B8A">
      <w:pPr>
        <w:pStyle w:val="Title"/>
        <w:rPr>
          <w:u w:val="none"/>
        </w:rPr>
      </w:pPr>
      <w:r>
        <w:t>Social</w:t>
      </w:r>
      <w:r>
        <w:rPr>
          <w:spacing w:val="-13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Capacity</w:t>
      </w:r>
      <w:r>
        <w:rPr>
          <w:spacing w:val="-11"/>
        </w:rPr>
        <w:t xml:space="preserve"> </w:t>
      </w:r>
      <w:r>
        <w:t>Building</w:t>
      </w:r>
      <w:r>
        <w:rPr>
          <w:spacing w:val="-12"/>
        </w:rPr>
        <w:t xml:space="preserve"> </w:t>
      </w:r>
      <w:r>
        <w:rPr>
          <w:spacing w:val="-2"/>
        </w:rPr>
        <w:t>Programme</w:t>
      </w:r>
    </w:p>
    <w:p w14:paraId="0A37501D" w14:textId="77777777" w:rsidR="001C6997" w:rsidRDefault="001C6997">
      <w:pPr>
        <w:pStyle w:val="BodyText"/>
        <w:spacing w:before="11"/>
        <w:ind w:left="0"/>
        <w:rPr>
          <w:sz w:val="13"/>
        </w:rPr>
      </w:pPr>
    </w:p>
    <w:p w14:paraId="740ABFFD" w14:textId="77777777" w:rsidR="001C6997" w:rsidRDefault="005B4B8A">
      <w:pPr>
        <w:pStyle w:val="BodyText"/>
        <w:spacing w:before="93"/>
        <w:ind w:left="100"/>
      </w:pPr>
      <w:r>
        <w:t>Our collaboration - between Kingston University, King’s College London, NIHR Applied Research Collaboration South London and the NIHR Policy Research Unit in Health and Social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valuable</w:t>
      </w:r>
      <w:r>
        <w:rPr>
          <w:spacing w:val="-2"/>
        </w:rPr>
        <w:t xml:space="preserve"> </w:t>
      </w:r>
      <w:r>
        <w:t>development opportunities for you and your organisation.</w:t>
      </w:r>
    </w:p>
    <w:p w14:paraId="5DAB6C7B" w14:textId="77777777" w:rsidR="001C6997" w:rsidRDefault="001C6997">
      <w:pPr>
        <w:pStyle w:val="BodyText"/>
        <w:spacing w:before="1"/>
        <w:ind w:left="0"/>
      </w:pPr>
    </w:p>
    <w:p w14:paraId="46CB6157" w14:textId="77777777" w:rsidR="001C6997" w:rsidRDefault="005B4B8A">
      <w:pPr>
        <w:pStyle w:val="Heading1"/>
      </w:pPr>
      <w:r>
        <w:t>Information</w:t>
      </w:r>
      <w:r>
        <w:rPr>
          <w:spacing w:val="-6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employers</w:t>
      </w:r>
    </w:p>
    <w:p w14:paraId="02EB378F" w14:textId="77777777" w:rsidR="001C6997" w:rsidRDefault="001C6997">
      <w:pPr>
        <w:pStyle w:val="BodyText"/>
        <w:spacing w:before="9"/>
        <w:ind w:left="0"/>
        <w:rPr>
          <w:b/>
          <w:sz w:val="21"/>
        </w:rPr>
      </w:pPr>
    </w:p>
    <w:p w14:paraId="7939F287" w14:textId="77777777" w:rsidR="001C6997" w:rsidRDefault="005B4B8A">
      <w:pPr>
        <w:pStyle w:val="BodyText"/>
        <w:ind w:left="100"/>
      </w:pPr>
      <w:r>
        <w:rPr>
          <w:b/>
        </w:rPr>
        <w:t>Aim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project:</w:t>
      </w:r>
      <w:r>
        <w:rPr>
          <w:b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knowledge about using research in the workplace. It aims to build research capacity in adult and children's social care by supporting applicants to engage in a range of activities.</w:t>
      </w:r>
    </w:p>
    <w:p w14:paraId="6A05A809" w14:textId="77777777" w:rsidR="001C6997" w:rsidRDefault="001C6997">
      <w:pPr>
        <w:pStyle w:val="BodyText"/>
        <w:spacing w:before="1"/>
        <w:ind w:left="0"/>
      </w:pPr>
    </w:p>
    <w:p w14:paraId="33A7BCEC" w14:textId="77777777" w:rsidR="001C6997" w:rsidRDefault="005B4B8A">
      <w:pPr>
        <w:pStyle w:val="Heading1"/>
      </w:pPr>
      <w:r>
        <w:t>The</w:t>
      </w:r>
      <w:r>
        <w:rPr>
          <w:spacing w:val="-7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5A39BBE3" w14:textId="77777777" w:rsidR="001C6997" w:rsidRDefault="001C6997">
      <w:pPr>
        <w:pStyle w:val="BodyText"/>
        <w:spacing w:before="2"/>
        <w:ind w:left="0"/>
        <w:rPr>
          <w:b/>
        </w:rPr>
      </w:pPr>
    </w:p>
    <w:p w14:paraId="62F20252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before="0" w:line="237" w:lineRule="auto"/>
        <w:ind w:right="708"/>
        <w:rPr>
          <w:rFonts w:ascii="Symbol" w:hAnsi="Symbol"/>
        </w:rPr>
      </w:pPr>
      <w:r>
        <w:t>Build</w:t>
      </w:r>
      <w:r>
        <w:rPr>
          <w:spacing w:val="-3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capacity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capability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practice,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leadership</w:t>
      </w:r>
    </w:p>
    <w:p w14:paraId="7D3B8038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before="2" w:line="269" w:lineRule="exact"/>
        <w:rPr>
          <w:rFonts w:ascii="Symbol" w:hAnsi="Symbol"/>
        </w:rPr>
      </w:pPr>
      <w:r>
        <w:t>Support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sector</w:t>
      </w:r>
    </w:p>
    <w:p w14:paraId="39B79ECC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before="2" w:line="237" w:lineRule="auto"/>
        <w:ind w:right="897"/>
        <w:rPr>
          <w:rFonts w:ascii="Symbol" w:hAnsi="Symbol"/>
        </w:rPr>
      </w:pPr>
      <w:r>
        <w:t>Improve</w:t>
      </w:r>
      <w:r>
        <w:rPr>
          <w:spacing w:val="-5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infrastructure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care practice in under-served communities</w:t>
      </w:r>
    </w:p>
    <w:p w14:paraId="656BD946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rFonts w:ascii="Symbol" w:hAnsi="Symbol"/>
        </w:rPr>
      </w:pPr>
      <w:r>
        <w:t>Promote</w:t>
      </w:r>
      <w:r>
        <w:rPr>
          <w:spacing w:val="-7"/>
        </w:rPr>
        <w:t xml:space="preserve"> </w:t>
      </w:r>
      <w:r>
        <w:t>equality,</w:t>
      </w:r>
      <w:r>
        <w:rPr>
          <w:spacing w:val="-5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inclusion</w:t>
      </w:r>
    </w:p>
    <w:p w14:paraId="41C8F396" w14:textId="77777777" w:rsidR="001C6997" w:rsidRDefault="001C6997">
      <w:pPr>
        <w:pStyle w:val="BodyText"/>
        <w:spacing w:before="8"/>
        <w:ind w:left="0"/>
        <w:rPr>
          <w:sz w:val="21"/>
        </w:rPr>
      </w:pPr>
    </w:p>
    <w:p w14:paraId="34DA4E82" w14:textId="77777777" w:rsidR="001C6997" w:rsidRDefault="005B4B8A">
      <w:pPr>
        <w:pStyle w:val="Heading1"/>
      </w:pPr>
      <w:r>
        <w:t>Who can</w:t>
      </w:r>
      <w:r>
        <w:rPr>
          <w:spacing w:val="-3"/>
        </w:rPr>
        <w:t xml:space="preserve"> </w:t>
      </w:r>
      <w:r>
        <w:rPr>
          <w:spacing w:val="-2"/>
        </w:rPr>
        <w:t>apply:</w:t>
      </w:r>
    </w:p>
    <w:p w14:paraId="159FC59E" w14:textId="77777777" w:rsidR="001C6997" w:rsidRDefault="005B4B8A">
      <w:pPr>
        <w:pStyle w:val="BodyText"/>
        <w:spacing w:before="2"/>
        <w:ind w:left="100"/>
      </w:pPr>
      <w:r>
        <w:t>Applicants should work in the south London boroughs of Bexley, Bromley, Croydon, Greenwich,</w:t>
      </w:r>
      <w:r>
        <w:rPr>
          <w:spacing w:val="-5"/>
        </w:rPr>
        <w:t xml:space="preserve"> </w:t>
      </w:r>
      <w:r>
        <w:t>Kingston,</w:t>
      </w:r>
      <w:r>
        <w:rPr>
          <w:spacing w:val="-2"/>
        </w:rPr>
        <w:t xml:space="preserve"> </w:t>
      </w:r>
      <w:r>
        <w:t>Lambeth,</w:t>
      </w:r>
      <w:r>
        <w:rPr>
          <w:spacing w:val="-2"/>
        </w:rPr>
        <w:t xml:space="preserve"> </w:t>
      </w:r>
      <w:r>
        <w:t>Lewisham,</w:t>
      </w:r>
      <w:r>
        <w:rPr>
          <w:spacing w:val="-5"/>
        </w:rPr>
        <w:t xml:space="preserve"> </w:t>
      </w:r>
      <w:r>
        <w:t>Merton,</w:t>
      </w:r>
      <w:r>
        <w:rPr>
          <w:spacing w:val="-3"/>
        </w:rPr>
        <w:t xml:space="preserve"> </w:t>
      </w:r>
      <w:r>
        <w:t>Richmond,</w:t>
      </w:r>
      <w:r>
        <w:rPr>
          <w:spacing w:val="-5"/>
        </w:rPr>
        <w:t xml:space="preserve"> </w:t>
      </w:r>
      <w:r>
        <w:t>Wandsworth,</w:t>
      </w:r>
      <w:r>
        <w:rPr>
          <w:spacing w:val="-5"/>
        </w:rPr>
        <w:t xml:space="preserve"> </w:t>
      </w:r>
      <w:r>
        <w:t>Southwark</w:t>
      </w:r>
      <w:r>
        <w:rPr>
          <w:spacing w:val="-5"/>
        </w:rPr>
        <w:t xml:space="preserve"> </w:t>
      </w:r>
      <w:r>
        <w:t>or Sutton and be directly employed by one of the following organisations:</w:t>
      </w:r>
    </w:p>
    <w:p w14:paraId="52587CBE" w14:textId="391874EA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before="1" w:line="268" w:lineRule="exact"/>
        <w:rPr>
          <w:rFonts w:ascii="Symbol" w:hAnsi="Symbol"/>
        </w:rPr>
      </w:pPr>
      <w:r>
        <w:t>a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authority</w:t>
      </w:r>
    </w:p>
    <w:p w14:paraId="52A43035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before="0" w:line="268" w:lineRule="exact"/>
        <w:rPr>
          <w:rFonts w:ascii="Symbol" w:hAnsi="Symbol"/>
        </w:rPr>
      </w:pPr>
      <w:r>
        <w:t>care</w:t>
      </w:r>
      <w:r>
        <w:rPr>
          <w:spacing w:val="-7"/>
        </w:rPr>
        <w:t xml:space="preserve"> </w:t>
      </w:r>
      <w:r>
        <w:t>providers</w:t>
      </w:r>
      <w:r>
        <w:rPr>
          <w:spacing w:val="-8"/>
        </w:rPr>
        <w:t xml:space="preserve"> </w:t>
      </w:r>
      <w:r>
        <w:t>(both</w:t>
      </w:r>
      <w:r>
        <w:rPr>
          <w:spacing w:val="-9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domiciliary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-2"/>
        </w:rPr>
        <w:t>settings</w:t>
      </w:r>
    </w:p>
    <w:p w14:paraId="44539D62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before="0" w:line="268" w:lineRule="exact"/>
        <w:rPr>
          <w:rFonts w:ascii="Symbol" w:hAnsi="Symbol"/>
        </w:rPr>
      </w:pPr>
      <w:r>
        <w:t>a</w:t>
      </w:r>
      <w:r>
        <w:rPr>
          <w:spacing w:val="-7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commissioned</w:t>
      </w:r>
      <w:r>
        <w:rPr>
          <w:spacing w:val="-8"/>
        </w:rPr>
        <w:t xml:space="preserve"> </w:t>
      </w:r>
      <w:r>
        <w:t>services;</w:t>
      </w:r>
      <w:r>
        <w:rPr>
          <w:spacing w:val="-4"/>
        </w:rPr>
        <w:t xml:space="preserve"> </w:t>
      </w:r>
      <w:r>
        <w:rPr>
          <w:spacing w:val="-5"/>
        </w:rPr>
        <w:t>or</w:t>
      </w:r>
    </w:p>
    <w:p w14:paraId="76C887B7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before="1" w:line="237" w:lineRule="auto"/>
        <w:ind w:right="590"/>
        <w:rPr>
          <w:rFonts w:ascii="Symbol" w:hAnsi="Symbol"/>
        </w:rPr>
      </w:pPr>
      <w:r>
        <w:t>a</w:t>
      </w:r>
      <w:r>
        <w:rPr>
          <w:spacing w:val="-3"/>
        </w:rPr>
        <w:t xml:space="preserve"> </w:t>
      </w:r>
      <w:r>
        <w:t>non-profit</w:t>
      </w:r>
      <w:r>
        <w:rPr>
          <w:spacing w:val="-4"/>
        </w:rPr>
        <w:t xml:space="preserve"> </w:t>
      </w:r>
      <w:r>
        <w:t>organisation</w:t>
      </w:r>
      <w:r>
        <w:rPr>
          <w:spacing w:val="-5"/>
        </w:rPr>
        <w:t xml:space="preserve"> </w:t>
      </w:r>
      <w:r>
        <w:t>(such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charity)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 local authority or supports them in meeting their objectives</w:t>
      </w:r>
    </w:p>
    <w:p w14:paraId="72A3D3EC" w14:textId="77777777" w:rsidR="001C6997" w:rsidRDefault="001C6997">
      <w:pPr>
        <w:pStyle w:val="BodyText"/>
        <w:ind w:left="0"/>
      </w:pPr>
    </w:p>
    <w:p w14:paraId="73D6F217" w14:textId="77777777" w:rsidR="001C6997" w:rsidRDefault="005B4B8A">
      <w:pPr>
        <w:pStyle w:val="Heading1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criteria:</w:t>
      </w:r>
    </w:p>
    <w:p w14:paraId="7CBF1F16" w14:textId="77777777" w:rsidR="001C6997" w:rsidRDefault="005B4B8A">
      <w:pPr>
        <w:pStyle w:val="BodyText"/>
        <w:spacing w:before="2"/>
        <w:ind w:left="100"/>
      </w:pPr>
      <w:r>
        <w:t>Applications</w:t>
      </w:r>
      <w:r>
        <w:rPr>
          <w:spacing w:val="-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criteria:</w:t>
      </w:r>
    </w:p>
    <w:p w14:paraId="774027B0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before="4" w:line="237" w:lineRule="auto"/>
        <w:ind w:right="120"/>
        <w:rPr>
          <w:rFonts w:ascii="Symbol" w:hAnsi="Symbol"/>
        </w:rPr>
      </w:pPr>
      <w:r>
        <w:t>A</w:t>
      </w:r>
      <w:r>
        <w:rPr>
          <w:spacing w:val="-2"/>
        </w:rPr>
        <w:t xml:space="preserve"> </w:t>
      </w:r>
      <w:r>
        <w:t>well-articulated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plan/proposal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underserved social care community in South London</w:t>
      </w:r>
    </w:p>
    <w:p w14:paraId="68F252BE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line="237" w:lineRule="auto"/>
        <w:ind w:right="598"/>
        <w:rPr>
          <w:rFonts w:ascii="Symbol" w:hAnsi="Symbol"/>
        </w:rPr>
      </w:pPr>
      <w:r>
        <w:t>Awards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prioritised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underserved</w:t>
      </w:r>
      <w:r>
        <w:rPr>
          <w:spacing w:val="-5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and those from diverse ethnic backgrounds</w:t>
      </w:r>
    </w:p>
    <w:p w14:paraId="3B79457D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before="4" w:line="237" w:lineRule="auto"/>
        <w:ind w:right="990"/>
        <w:rPr>
          <w:rFonts w:ascii="Symbol" w:hAnsi="Symbol"/>
        </w:rPr>
      </w:pPr>
      <w:r>
        <w:t>Employer’s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confirmation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and agreement of time release.</w:t>
      </w:r>
    </w:p>
    <w:p w14:paraId="0D0B940D" w14:textId="77777777" w:rsidR="001C6997" w:rsidRDefault="001C6997">
      <w:pPr>
        <w:pStyle w:val="BodyText"/>
        <w:spacing w:before="9"/>
        <w:ind w:left="0"/>
        <w:rPr>
          <w:sz w:val="21"/>
        </w:rPr>
      </w:pPr>
    </w:p>
    <w:p w14:paraId="2F8167FF" w14:textId="77777777" w:rsidR="001C6997" w:rsidRDefault="005B4B8A">
      <w:pPr>
        <w:pStyle w:val="Heading1"/>
        <w:spacing w:before="1"/>
      </w:pPr>
      <w:r>
        <w:t>What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offered:</w:t>
      </w:r>
    </w:p>
    <w:p w14:paraId="5D34EF65" w14:textId="77777777" w:rsidR="001C6997" w:rsidRDefault="005B4B8A">
      <w:pPr>
        <w:pStyle w:val="BodyText"/>
        <w:spacing w:before="1"/>
        <w:ind w:left="100" w:right="89"/>
      </w:pPr>
      <w:r>
        <w:t>We will provide a highly personalised, flexible, research capacity-building programme for social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practitioners.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1:1s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workshops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t>Professional Development (CPD) opportunities from which awardees can select from a range of options which include:</w:t>
      </w:r>
    </w:p>
    <w:p w14:paraId="0E27B00A" w14:textId="77777777" w:rsidR="001C6997" w:rsidRDefault="001C6997">
      <w:pPr>
        <w:sectPr w:rsidR="001C69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680" w:right="1340" w:bottom="280" w:left="1340" w:header="720" w:footer="720" w:gutter="0"/>
          <w:cols w:space="720"/>
        </w:sectPr>
      </w:pPr>
    </w:p>
    <w:p w14:paraId="40B7A035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before="86" w:line="237" w:lineRule="auto"/>
        <w:ind w:right="346"/>
        <w:rPr>
          <w:rFonts w:ascii="Symbol" w:hAnsi="Symbol"/>
        </w:rPr>
      </w:pPr>
      <w:r>
        <w:lastRenderedPageBreak/>
        <w:t xml:space="preserve">Designing, </w:t>
      </w:r>
      <w:bookmarkStart w:id="0" w:name="_Int_Ntribccm"/>
      <w:r>
        <w:t>delivering</w:t>
      </w:r>
      <w:bookmarkEnd w:id="0"/>
      <w:r>
        <w:t xml:space="preserve"> and contributing to research, analysis and/or evaluation relevant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practice.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awardee's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 part of an academic-led, joint practitioner academic team</w:t>
      </w:r>
    </w:p>
    <w:p w14:paraId="62BAEEC5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line="269" w:lineRule="exact"/>
        <w:rPr>
          <w:rFonts w:ascii="Symbol" w:hAnsi="Symbol"/>
        </w:rPr>
      </w:pP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mentorship/advice</w:t>
      </w:r>
      <w:r>
        <w:rPr>
          <w:spacing w:val="-6"/>
        </w:rPr>
        <w:t xml:space="preserve"> </w:t>
      </w:r>
      <w:r>
        <w:t>drop-in</w:t>
      </w:r>
      <w:r>
        <w:rPr>
          <w:spacing w:val="-7"/>
        </w:rPr>
        <w:t xml:space="preserve"> </w:t>
      </w:r>
      <w:r>
        <w:rPr>
          <w:spacing w:val="-2"/>
        </w:rPr>
        <w:t>clinics</w:t>
      </w:r>
    </w:p>
    <w:p w14:paraId="08F242C1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before="2" w:line="237" w:lineRule="auto"/>
        <w:ind w:right="884"/>
        <w:rPr>
          <w:rFonts w:ascii="Symbol" w:hAnsi="Symbol"/>
        </w:rPr>
      </w:pP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applicants/award</w:t>
      </w:r>
      <w:r>
        <w:rPr>
          <w:spacing w:val="-3"/>
        </w:rPr>
        <w:t xml:space="preserve"> </w:t>
      </w:r>
      <w:r>
        <w:t>holders (workshops and/or action learning sets)</w:t>
      </w:r>
    </w:p>
    <w:p w14:paraId="1DEA05C2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line="237" w:lineRule="auto"/>
        <w:ind w:right="564"/>
        <w:rPr>
          <w:rFonts w:ascii="Symbol" w:hAnsi="Symbol"/>
        </w:rPr>
      </w:pPr>
      <w:r>
        <w:t>To</w:t>
      </w:r>
      <w:r>
        <w:rPr>
          <w:spacing w:val="-3"/>
        </w:rPr>
        <w:t xml:space="preserve"> </w:t>
      </w:r>
      <w:r>
        <w:t>champion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practice,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Higher Education Institutions (HEI’s) affiliation for library access</w:t>
      </w:r>
    </w:p>
    <w:p w14:paraId="2452DFFC" w14:textId="7811D764" w:rsidR="001C6997" w:rsidRDefault="7C4A315C" w:rsidP="71EDB396">
      <w:pPr>
        <w:pStyle w:val="ListParagraph"/>
        <w:numPr>
          <w:ilvl w:val="0"/>
          <w:numId w:val="1"/>
        </w:numPr>
        <w:tabs>
          <w:tab w:val="left" w:pos="820"/>
        </w:tabs>
        <w:spacing w:before="4" w:line="237" w:lineRule="auto"/>
        <w:ind w:right="206"/>
        <w:rPr>
          <w:color w:val="0000FF"/>
          <w:u w:val="single"/>
        </w:rPr>
      </w:pPr>
      <w:r>
        <w:t>Training and c</w:t>
      </w:r>
      <w:r w:rsidR="005B4B8A">
        <w:t>areer</w:t>
      </w:r>
      <w:r w:rsidR="005B4B8A">
        <w:rPr>
          <w:spacing w:val="-2"/>
        </w:rPr>
        <w:t xml:space="preserve"> </w:t>
      </w:r>
      <w:r w:rsidR="005B4B8A">
        <w:t>development</w:t>
      </w:r>
      <w:r w:rsidR="005B4B8A">
        <w:rPr>
          <w:spacing w:val="-4"/>
        </w:rPr>
        <w:t xml:space="preserve"> </w:t>
      </w:r>
      <w:r w:rsidR="771C8936">
        <w:rPr>
          <w:spacing w:val="-4"/>
        </w:rPr>
        <w:t>opportunities which include access to academic modules, such as the</w:t>
      </w:r>
      <w:r w:rsidR="005B4B8A">
        <w:rPr>
          <w:spacing w:val="-5"/>
        </w:rPr>
        <w:t xml:space="preserve"> </w:t>
      </w:r>
      <w:hyperlink r:id="rId15">
        <w:r w:rsidR="005B4B8A">
          <w:rPr>
            <w:color w:val="0000FF"/>
            <w:u w:val="single" w:color="0000FF"/>
          </w:rPr>
          <w:t>independent</w:t>
        </w:r>
        <w:r w:rsidR="005B4B8A">
          <w:rPr>
            <w:color w:val="0000FF"/>
            <w:spacing w:val="-1"/>
            <w:u w:val="single" w:color="0000FF"/>
          </w:rPr>
          <w:t xml:space="preserve"> </w:t>
        </w:r>
        <w:r w:rsidR="005B4B8A">
          <w:rPr>
            <w:color w:val="0000FF"/>
            <w:u w:val="single" w:color="0000FF"/>
          </w:rPr>
          <w:t>work-based</w:t>
        </w:r>
        <w:r w:rsidR="005B4B8A">
          <w:rPr>
            <w:color w:val="0000FF"/>
            <w:spacing w:val="-5"/>
            <w:u w:val="single" w:color="0000FF"/>
          </w:rPr>
          <w:t xml:space="preserve"> </w:t>
        </w:r>
        <w:r w:rsidR="005B4B8A">
          <w:rPr>
            <w:color w:val="0000FF"/>
            <w:u w:val="single" w:color="0000FF"/>
          </w:rPr>
          <w:t>project</w:t>
        </w:r>
      </w:hyperlink>
      <w:r w:rsidR="3308B342">
        <w:rPr>
          <w:spacing w:val="-4"/>
        </w:rPr>
        <w:t xml:space="preserve"> </w:t>
      </w:r>
      <w:r w:rsidR="41ED6E5E">
        <w:rPr>
          <w:spacing w:val="-4"/>
        </w:rPr>
        <w:t xml:space="preserve">and </w:t>
      </w:r>
      <w:hyperlink r:id="rId16">
        <w:r w:rsidR="005B4B8A">
          <w:rPr>
            <w:color w:val="0000FF"/>
            <w:u w:val="single" w:color="0000FF"/>
          </w:rPr>
          <w:t>research</w:t>
        </w:r>
      </w:hyperlink>
      <w:r w:rsidR="005B4B8A">
        <w:rPr>
          <w:color w:val="0000FF"/>
        </w:rPr>
        <w:t xml:space="preserve"> </w:t>
      </w:r>
      <w:hyperlink r:id="rId17">
        <w:r w:rsidR="005B4B8A">
          <w:rPr>
            <w:color w:val="0000FF"/>
            <w:u w:val="single" w:color="0000FF"/>
          </w:rPr>
          <w:t>project</w:t>
        </w:r>
      </w:hyperlink>
      <w:r w:rsidR="005B4B8A">
        <w:t xml:space="preserve"> </w:t>
      </w:r>
    </w:p>
    <w:p w14:paraId="5D37F6CA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line="237" w:lineRule="auto"/>
        <w:ind w:right="512"/>
        <w:rPr>
          <w:rFonts w:ascii="Symbol" w:hAnsi="Symbol"/>
        </w:rPr>
      </w:pPr>
      <w:r>
        <w:t>Opportunities to consult with our Applied Research Collaboration (ARC) South London</w:t>
      </w:r>
      <w:r>
        <w:rPr>
          <w:spacing w:val="-4"/>
        </w:rPr>
        <w:t xml:space="preserve"> </w:t>
      </w:r>
      <w:hyperlink r:id="rId18">
        <w:r>
          <w:rPr>
            <w:color w:val="0000FF"/>
            <w:u w:val="single" w:color="0000FF"/>
          </w:rPr>
          <w:t>Public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Patient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Engagement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Involvement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Research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Panel</w:t>
        </w:r>
      </w:hyperlink>
      <w:r>
        <w:rPr>
          <w:color w:val="0000FF"/>
          <w:spacing w:val="-5"/>
        </w:rPr>
        <w:t xml:space="preserve"> </w:t>
      </w:r>
      <w:r>
        <w:t>(</w:t>
      </w:r>
      <w:bookmarkStart w:id="1" w:name="_Int_P8SUYD4b"/>
      <w:r>
        <w:t>PPIE</w:t>
      </w:r>
      <w:bookmarkEnd w:id="1"/>
      <w:r>
        <w:t>)</w:t>
      </w:r>
    </w:p>
    <w:p w14:paraId="2A8C06A2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before="4" w:line="237" w:lineRule="auto"/>
        <w:ind w:right="303"/>
        <w:rPr>
          <w:rFonts w:ascii="Symbol" w:hAnsi="Symbol"/>
          <w:color w:val="0462C1"/>
        </w:rPr>
      </w:pPr>
      <w:r>
        <w:t xml:space="preserve">Mentorship during or post-award to awardees to become practitioner academic research leaders by helping them develop their capacity for research in a range of </w:t>
      </w:r>
      <w:hyperlink r:id="rId19">
        <w:r>
          <w:rPr>
            <w:color w:val="0000FF"/>
            <w:u w:val="single" w:color="0000FF"/>
          </w:rPr>
          <w:t>developmental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programmes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supported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NIHR</w:t>
        </w:r>
      </w:hyperlink>
      <w:r>
        <w:rPr>
          <w:color w:val="0000FF"/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20">
        <w:r w:rsidRPr="0529CAF8">
          <w:rPr>
            <w:rStyle w:val="Hyperlink"/>
          </w:rPr>
          <w:t>Pre-Doctoral Local Authority Fellowship Scheme</w:t>
        </w:r>
      </w:hyperlink>
    </w:p>
    <w:p w14:paraId="457090E8" w14:textId="77777777" w:rsidR="001C6997" w:rsidRDefault="005B4B8A">
      <w:pPr>
        <w:pStyle w:val="ListParagraph"/>
        <w:numPr>
          <w:ilvl w:val="0"/>
          <w:numId w:val="1"/>
        </w:numPr>
        <w:tabs>
          <w:tab w:val="left" w:pos="820"/>
        </w:tabs>
        <w:spacing w:before="5"/>
        <w:ind w:right="650"/>
        <w:rPr>
          <w:rFonts w:ascii="Symbol" w:hAnsi="Symbol"/>
        </w:rPr>
      </w:pPr>
      <w:r>
        <w:t>The national leads of this programme can offer a range of opportunities that awardees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connections</w:t>
      </w:r>
      <w:r>
        <w:rPr>
          <w:spacing w:val="-2"/>
        </w:rPr>
        <w:t xml:space="preserve"> </w:t>
      </w:r>
      <w:r>
        <w:t>with fellow awardees.</w:t>
      </w:r>
    </w:p>
    <w:p w14:paraId="60061E4C" w14:textId="77777777" w:rsidR="001C6997" w:rsidRDefault="001C6997">
      <w:pPr>
        <w:pStyle w:val="BodyText"/>
        <w:spacing w:before="10"/>
        <w:ind w:left="0"/>
        <w:rPr>
          <w:sz w:val="21"/>
        </w:rPr>
      </w:pPr>
    </w:p>
    <w:p w14:paraId="234E928A" w14:textId="77777777" w:rsidR="001C6997" w:rsidRDefault="005B4B8A">
      <w:pPr>
        <w:pStyle w:val="BodyText"/>
        <w:ind w:left="208" w:right="316"/>
      </w:pP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awardees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 exhaustive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opportunities can be tailored to suit their individual needs.</w:t>
      </w:r>
    </w:p>
    <w:p w14:paraId="44EAFD9C" w14:textId="77777777" w:rsidR="001C6997" w:rsidRDefault="001C6997">
      <w:pPr>
        <w:pStyle w:val="BodyText"/>
        <w:ind w:left="0"/>
      </w:pPr>
    </w:p>
    <w:p w14:paraId="42B45479" w14:textId="77777777" w:rsidR="001C6997" w:rsidRDefault="005B4B8A">
      <w:pPr>
        <w:spacing w:line="252" w:lineRule="exact"/>
        <w:ind w:left="100"/>
        <w:rPr>
          <w:b/>
        </w:rPr>
      </w:pPr>
      <w:r>
        <w:rPr>
          <w:b/>
          <w:u w:val="single"/>
        </w:rPr>
        <w:t>Financial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support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employers.</w:t>
      </w:r>
    </w:p>
    <w:p w14:paraId="6FCCF295" w14:textId="77777777" w:rsidR="001C6997" w:rsidRDefault="005B4B8A">
      <w:pPr>
        <w:pStyle w:val="BodyText"/>
        <w:ind w:left="100" w:right="270"/>
      </w:pPr>
      <w:r>
        <w:t>Successful</w:t>
      </w:r>
      <w:r>
        <w:rPr>
          <w:spacing w:val="-3"/>
        </w:rPr>
        <w:t xml:space="preserve"> </w:t>
      </w:r>
      <w:r>
        <w:t>awardees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routes,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depending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scope of their research activity. The following sets out the level of financial support provided to employers to support time release for awardees.</w:t>
      </w:r>
    </w:p>
    <w:p w14:paraId="4B94D5A5" w14:textId="77777777" w:rsidR="001C6997" w:rsidRDefault="001C6997">
      <w:pPr>
        <w:pStyle w:val="BodyText"/>
        <w:ind w:left="0"/>
      </w:pPr>
    </w:p>
    <w:p w14:paraId="35802854" w14:textId="77777777" w:rsidR="001C6997" w:rsidRDefault="005B4B8A">
      <w:pPr>
        <w:pStyle w:val="Heading1"/>
        <w:spacing w:before="1" w:line="252" w:lineRule="exact"/>
      </w:pPr>
      <w:r>
        <w:t>Level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61523A5C" w14:textId="77777777" w:rsidR="001C6997" w:rsidRDefault="005B4B8A">
      <w:pPr>
        <w:pStyle w:val="BodyText"/>
        <w:ind w:left="100" w:right="89"/>
      </w:pPr>
      <w:r>
        <w:t>Employers will be provided with a payment of £250 per day minimum and up to a maximum of £5000 throughout the duration of the whole project to contribute to backfilling the awardee's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costs. This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 a research capacity activity, as outlined above, to be completed within 10 to 20 days.</w:t>
      </w:r>
    </w:p>
    <w:p w14:paraId="3DEEC669" w14:textId="77777777" w:rsidR="001C6997" w:rsidRDefault="001C6997">
      <w:pPr>
        <w:pStyle w:val="BodyText"/>
        <w:spacing w:before="10"/>
        <w:ind w:left="0"/>
        <w:rPr>
          <w:sz w:val="21"/>
        </w:rPr>
      </w:pPr>
    </w:p>
    <w:p w14:paraId="09BBD369" w14:textId="77777777" w:rsidR="001C6997" w:rsidRDefault="005B4B8A">
      <w:pPr>
        <w:pStyle w:val="Heading1"/>
        <w:spacing w:before="1"/>
      </w:pPr>
      <w:r>
        <w:t>Level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8CC3282" w14:textId="77777777" w:rsidR="001C6997" w:rsidRDefault="005B4B8A">
      <w:pPr>
        <w:pStyle w:val="BodyText"/>
        <w:spacing w:before="1"/>
        <w:ind w:left="100" w:right="89"/>
      </w:pPr>
      <w:r>
        <w:t>Employers will be provided with a payment of £250 per day minimum and up to a maximum of £9000 throughout the duration of the whole project to contribute to backfilling the awardee's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costs. This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awardee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 a research capacity activity, as outlined above, to be completed within 25 to 36 days.</w:t>
      </w:r>
    </w:p>
    <w:p w14:paraId="3656B9AB" w14:textId="77777777" w:rsidR="001C6997" w:rsidRDefault="001C6997">
      <w:pPr>
        <w:pStyle w:val="BodyText"/>
        <w:ind w:left="0"/>
      </w:pPr>
    </w:p>
    <w:p w14:paraId="34F6F43E" w14:textId="77777777" w:rsidR="001C6997" w:rsidRDefault="005B4B8A">
      <w:pPr>
        <w:pStyle w:val="BodyText"/>
        <w:spacing w:before="1"/>
        <w:ind w:left="100"/>
      </w:pPr>
      <w:r>
        <w:t>These payments can be used flexibly; for block release or spread over the award period. 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awards,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awardees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choosing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or</w:t>
      </w:r>
    </w:p>
    <w:p w14:paraId="6CB80EE3" w14:textId="4A4C1D67" w:rsidR="001C6997" w:rsidRDefault="005B4B8A">
      <w:pPr>
        <w:pStyle w:val="BodyText"/>
        <w:ind w:left="100"/>
      </w:pPr>
      <w:r>
        <w:t>2.</w:t>
      </w:r>
      <w:r>
        <w:rPr>
          <w:spacing w:val="40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 February</w:t>
      </w:r>
      <w:r>
        <w:rPr>
          <w:spacing w:val="-2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 xml:space="preserve">and </w:t>
      </w:r>
      <w:r w:rsidR="6A79B300">
        <w:t xml:space="preserve">awardees </w:t>
      </w:r>
      <w:r>
        <w:t>will be invited with employers to a celebration sharing event in March 2026.</w:t>
      </w:r>
    </w:p>
    <w:p w14:paraId="45FB0818" w14:textId="77777777" w:rsidR="001C6997" w:rsidRDefault="001C6997">
      <w:pPr>
        <w:pStyle w:val="BodyText"/>
        <w:spacing w:before="11"/>
        <w:ind w:left="0"/>
        <w:rPr>
          <w:sz w:val="21"/>
        </w:rPr>
      </w:pPr>
    </w:p>
    <w:p w14:paraId="2261B291" w14:textId="77777777" w:rsidR="001C6997" w:rsidRDefault="005B4B8A">
      <w:pPr>
        <w:pStyle w:val="BodyText"/>
        <w:ind w:left="100"/>
      </w:pPr>
      <w:r>
        <w:t>Applications</w:t>
      </w:r>
      <w:r>
        <w:rPr>
          <w:spacing w:val="-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criteria:</w:t>
      </w:r>
    </w:p>
    <w:p w14:paraId="049F31CB" w14:textId="77777777" w:rsidR="001C6997" w:rsidRDefault="005B4B8A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3028AC3A" wp14:editId="07777777">
            <wp:extent cx="5710792" cy="122377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792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28261" w14:textId="77777777" w:rsidR="001C6997" w:rsidRDefault="001C6997">
      <w:pPr>
        <w:rPr>
          <w:sz w:val="20"/>
        </w:rPr>
        <w:sectPr w:rsidR="001C6997">
          <w:pgSz w:w="11910" w:h="16840"/>
          <w:pgMar w:top="1340" w:right="1340" w:bottom="280" w:left="1340" w:header="720" w:footer="720" w:gutter="0"/>
          <w:cols w:space="720"/>
        </w:sectPr>
      </w:pPr>
    </w:p>
    <w:p w14:paraId="0397BF0F" w14:textId="4967356A" w:rsidR="001C6997" w:rsidRDefault="005B4B8A">
      <w:pPr>
        <w:spacing w:before="82"/>
        <w:ind w:left="100" w:right="185"/>
      </w:pPr>
      <w:r>
        <w:lastRenderedPageBreak/>
        <w:t>Apply</w:t>
      </w:r>
      <w:r>
        <w:rPr>
          <w:spacing w:val="-2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place.</w:t>
      </w:r>
      <w:r>
        <w:rPr>
          <w:spacing w:val="-1"/>
        </w:rPr>
        <w:t xml:space="preserve"> </w:t>
      </w:r>
      <w:r w:rsidR="003F1678">
        <w:rPr>
          <w:b/>
          <w:bCs/>
        </w:rPr>
        <w:t>The closing</w:t>
      </w:r>
      <w:r w:rsidRPr="0529CAF8">
        <w:rPr>
          <w:b/>
          <w:bCs/>
          <w:spacing w:val="-2"/>
        </w:rPr>
        <w:t xml:space="preserve"> </w:t>
      </w:r>
      <w:r w:rsidRPr="0529CAF8">
        <w:rPr>
          <w:b/>
          <w:bCs/>
        </w:rPr>
        <w:t>date</w:t>
      </w:r>
      <w:r w:rsidRPr="0529CAF8">
        <w:rPr>
          <w:b/>
          <w:bCs/>
          <w:spacing w:val="-4"/>
        </w:rPr>
        <w:t xml:space="preserve"> </w:t>
      </w:r>
      <w:r w:rsidRPr="0529CAF8">
        <w:rPr>
          <w:b/>
          <w:bCs/>
        </w:rPr>
        <w:t>for applications</w:t>
      </w:r>
      <w:r w:rsidRPr="0529CAF8">
        <w:rPr>
          <w:b/>
          <w:bCs/>
          <w:spacing w:val="-4"/>
        </w:rPr>
        <w:t xml:space="preserve"> </w:t>
      </w:r>
      <w:r w:rsidRPr="0529CAF8">
        <w:rPr>
          <w:b/>
          <w:bCs/>
        </w:rPr>
        <w:t>is</w:t>
      </w:r>
      <w:r w:rsidRPr="0529CAF8">
        <w:rPr>
          <w:b/>
          <w:bCs/>
          <w:spacing w:val="-4"/>
        </w:rPr>
        <w:t xml:space="preserve"> </w:t>
      </w:r>
      <w:r w:rsidR="46AD114D" w:rsidRPr="0529CAF8">
        <w:rPr>
          <w:b/>
          <w:bCs/>
          <w:spacing w:val="-4"/>
        </w:rPr>
        <w:t>9.00</w:t>
      </w:r>
      <w:r w:rsidR="3E9C54C0" w:rsidRPr="0529CAF8">
        <w:rPr>
          <w:b/>
          <w:bCs/>
          <w:spacing w:val="-4"/>
        </w:rPr>
        <w:t xml:space="preserve"> </w:t>
      </w:r>
      <w:r w:rsidR="46AD114D" w:rsidRPr="0529CAF8">
        <w:rPr>
          <w:b/>
          <w:bCs/>
          <w:spacing w:val="-4"/>
        </w:rPr>
        <w:t>am</w:t>
      </w:r>
      <w:r w:rsidRPr="0529CAF8">
        <w:rPr>
          <w:b/>
          <w:bCs/>
        </w:rPr>
        <w:t xml:space="preserve"> on</w:t>
      </w:r>
      <w:r w:rsidRPr="0529CAF8">
        <w:rPr>
          <w:b/>
          <w:bCs/>
          <w:spacing w:val="-1"/>
        </w:rPr>
        <w:t xml:space="preserve"> </w:t>
      </w:r>
      <w:r w:rsidRPr="0529CAF8">
        <w:rPr>
          <w:b/>
          <w:bCs/>
        </w:rPr>
        <w:t>8</w:t>
      </w:r>
      <w:r w:rsidR="2BF4AB89" w:rsidRPr="0529CAF8">
        <w:rPr>
          <w:b/>
          <w:bCs/>
        </w:rPr>
        <w:t>th</w:t>
      </w:r>
      <w:r w:rsidRPr="0529CAF8">
        <w:rPr>
          <w:b/>
          <w:bCs/>
          <w:spacing w:val="-24"/>
        </w:rPr>
        <w:t xml:space="preserve"> </w:t>
      </w:r>
      <w:r w:rsidRPr="0529CAF8">
        <w:rPr>
          <w:b/>
          <w:bCs/>
        </w:rPr>
        <w:t>July</w:t>
      </w:r>
      <w:r w:rsidRPr="0529CAF8">
        <w:rPr>
          <w:b/>
          <w:bCs/>
          <w:spacing w:val="-2"/>
        </w:rPr>
        <w:t xml:space="preserve"> </w:t>
      </w:r>
      <w:r w:rsidRPr="0529CAF8">
        <w:rPr>
          <w:b/>
          <w:bCs/>
        </w:rPr>
        <w:t>2024.</w:t>
      </w:r>
      <w:r w:rsidR="35336FEB" w:rsidRPr="0529CAF8">
        <w:rPr>
          <w:b/>
          <w:bCs/>
        </w:rPr>
        <w:t xml:space="preserve"> You will be notified of your application outcome by the </w:t>
      </w:r>
      <w:r w:rsidR="46775170" w:rsidRPr="0529CAF8">
        <w:rPr>
          <w:b/>
          <w:bCs/>
        </w:rPr>
        <w:t>31st of</w:t>
      </w:r>
      <w:r w:rsidR="35336FEB" w:rsidRPr="0529CAF8">
        <w:rPr>
          <w:b/>
          <w:bCs/>
        </w:rPr>
        <w:t xml:space="preserve"> July. </w:t>
      </w:r>
      <w:r w:rsidRPr="0529CAF8">
        <w:rPr>
          <w:b/>
          <w:bCs/>
        </w:rPr>
        <w:t xml:space="preserve"> </w:t>
      </w:r>
      <w:r>
        <w:t xml:space="preserve">If all the awards are not taken up in the first round, a further round may be offered </w:t>
      </w:r>
      <w:bookmarkStart w:id="2" w:name="_Int_jkuhHpHw"/>
      <w:r>
        <w:t>in</w:t>
      </w:r>
      <w:bookmarkEnd w:id="2"/>
      <w:r>
        <w:t xml:space="preserve"> Spring </w:t>
      </w:r>
      <w:r>
        <w:rPr>
          <w:spacing w:val="-4"/>
        </w:rPr>
        <w:t>25.</w:t>
      </w:r>
    </w:p>
    <w:p w14:paraId="62486C05" w14:textId="77777777" w:rsidR="001C6997" w:rsidRDefault="001C6997">
      <w:pPr>
        <w:pStyle w:val="BodyText"/>
        <w:ind w:left="0"/>
      </w:pPr>
    </w:p>
    <w:p w14:paraId="13769CB9" w14:textId="77777777" w:rsidR="003F1678" w:rsidRDefault="005B4B8A" w:rsidP="003F1678">
      <w:pPr>
        <w:pStyle w:val="BodyText"/>
        <w:spacing w:before="1"/>
        <w:ind w:left="100"/>
      </w:pPr>
      <w:r>
        <w:t>For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hesitate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Brent</w:t>
      </w:r>
      <w:r>
        <w:rPr>
          <w:spacing w:val="-4"/>
        </w:rPr>
        <w:t xml:space="preserve"> </w:t>
      </w:r>
      <w:r>
        <w:t xml:space="preserve">at </w:t>
      </w:r>
      <w:hyperlink r:id="rId22">
        <w:r>
          <w:rPr>
            <w:color w:val="0000FF"/>
            <w:u w:val="single" w:color="0000FF"/>
          </w:rPr>
          <w:t>SHARE@kingston.ac.uk</w:t>
        </w:r>
      </w:hyperlink>
      <w:r>
        <w:rPr>
          <w:color w:val="0000FF"/>
          <w:spacing w:val="40"/>
        </w:rPr>
        <w:t xml:space="preserve"> </w:t>
      </w:r>
      <w:r>
        <w:t>to arrange an informal discussion</w:t>
      </w:r>
      <w:r w:rsidR="003F1678">
        <w:t xml:space="preserve"> </w:t>
      </w:r>
    </w:p>
    <w:p w14:paraId="37A0726F" w14:textId="77777777" w:rsidR="003F1678" w:rsidRDefault="003F1678" w:rsidP="003F1678">
      <w:pPr>
        <w:pStyle w:val="BodyText"/>
        <w:spacing w:before="1"/>
        <w:ind w:left="100"/>
      </w:pPr>
    </w:p>
    <w:p w14:paraId="56B6850E" w14:textId="6A7B3C89" w:rsidR="001C6997" w:rsidRDefault="003F1678" w:rsidP="003F1678">
      <w:pPr>
        <w:pStyle w:val="BodyText"/>
        <w:spacing w:before="1"/>
        <w:ind w:left="100"/>
      </w:pPr>
      <w:r>
        <w:t xml:space="preserve">Or </w:t>
      </w:r>
      <w:r w:rsidR="005B4B8A">
        <w:t>contact</w:t>
      </w:r>
      <w:r w:rsidR="005B4B8A">
        <w:rPr>
          <w:spacing w:val="-5"/>
        </w:rPr>
        <w:t xml:space="preserve"> </w:t>
      </w:r>
      <w:r w:rsidR="005B4B8A">
        <w:t>Maria</w:t>
      </w:r>
      <w:r w:rsidR="005B4B8A">
        <w:rPr>
          <w:spacing w:val="-5"/>
        </w:rPr>
        <w:t xml:space="preserve"> </w:t>
      </w:r>
      <w:r w:rsidR="005B4B8A">
        <w:t>if</w:t>
      </w:r>
      <w:r w:rsidR="005B4B8A">
        <w:rPr>
          <w:spacing w:val="-3"/>
        </w:rPr>
        <w:t xml:space="preserve"> </w:t>
      </w:r>
      <w:r w:rsidR="005B4B8A">
        <w:t>you</w:t>
      </w:r>
      <w:r w:rsidR="005B4B8A">
        <w:rPr>
          <w:spacing w:val="-6"/>
        </w:rPr>
        <w:t xml:space="preserve"> </w:t>
      </w:r>
      <w:r w:rsidR="005B4B8A">
        <w:t>would</w:t>
      </w:r>
      <w:r w:rsidR="005B4B8A">
        <w:rPr>
          <w:spacing w:val="-5"/>
        </w:rPr>
        <w:t xml:space="preserve"> </w:t>
      </w:r>
      <w:r w:rsidR="005B4B8A">
        <w:t>like</w:t>
      </w:r>
      <w:r w:rsidR="005B4B8A">
        <w:rPr>
          <w:spacing w:val="-4"/>
        </w:rPr>
        <w:t xml:space="preserve"> </w:t>
      </w:r>
      <w:r w:rsidR="005B4B8A">
        <w:t>to</w:t>
      </w:r>
      <w:r w:rsidR="005B4B8A">
        <w:rPr>
          <w:spacing w:val="-7"/>
        </w:rPr>
        <w:t xml:space="preserve"> </w:t>
      </w:r>
      <w:r w:rsidR="005B4B8A">
        <w:t>attend</w:t>
      </w:r>
      <w:r w:rsidR="005B4B8A">
        <w:rPr>
          <w:spacing w:val="-6"/>
        </w:rPr>
        <w:t xml:space="preserve"> </w:t>
      </w:r>
      <w:r w:rsidR="005B4B8A">
        <w:t>an</w:t>
      </w:r>
      <w:r w:rsidR="005B4B8A">
        <w:rPr>
          <w:spacing w:val="-5"/>
        </w:rPr>
        <w:t xml:space="preserve"> </w:t>
      </w:r>
      <w:r w:rsidR="005B4B8A">
        <w:t>online</w:t>
      </w:r>
      <w:r w:rsidR="005B4B8A">
        <w:rPr>
          <w:spacing w:val="-4"/>
        </w:rPr>
        <w:t xml:space="preserve"> </w:t>
      </w:r>
      <w:r w:rsidR="005B4B8A">
        <w:t>information</w:t>
      </w:r>
      <w:r w:rsidR="005B4B8A">
        <w:rPr>
          <w:spacing w:val="-4"/>
        </w:rPr>
        <w:t xml:space="preserve"> </w:t>
      </w:r>
      <w:r w:rsidR="005B4B8A">
        <w:t>workshop</w:t>
      </w:r>
      <w:r w:rsidR="005B4B8A">
        <w:rPr>
          <w:spacing w:val="-3"/>
        </w:rPr>
        <w:t xml:space="preserve"> </w:t>
      </w:r>
      <w:r w:rsidR="005B4B8A">
        <w:rPr>
          <w:spacing w:val="-5"/>
        </w:rPr>
        <w:t>on</w:t>
      </w:r>
    </w:p>
    <w:p w14:paraId="32A9F8B5" w14:textId="77777777" w:rsidR="001C6997" w:rsidRDefault="005B4B8A">
      <w:pPr>
        <w:spacing w:line="252" w:lineRule="exact"/>
        <w:ind w:left="100"/>
      </w:pPr>
      <w:r>
        <w:rPr>
          <w:b/>
        </w:rPr>
        <w:t>Wednesday</w:t>
      </w:r>
      <w:r>
        <w:rPr>
          <w:b/>
          <w:spacing w:val="-7"/>
        </w:rPr>
        <w:t xml:space="preserve"> </w:t>
      </w:r>
      <w:r>
        <w:rPr>
          <w:b/>
        </w:rPr>
        <w:t>29th</w:t>
      </w:r>
      <w:r>
        <w:rPr>
          <w:b/>
          <w:spacing w:val="-7"/>
        </w:rPr>
        <w:t xml:space="preserve"> </w:t>
      </w:r>
      <w:r>
        <w:rPr>
          <w:b/>
        </w:rPr>
        <w:t>May,</w:t>
      </w:r>
      <w:r>
        <w:rPr>
          <w:b/>
          <w:spacing w:val="-6"/>
        </w:rPr>
        <w:t xml:space="preserve"> </w:t>
      </w:r>
      <w:r>
        <w:rPr>
          <w:b/>
        </w:rPr>
        <w:t>12.30-1.30</w:t>
      </w:r>
      <w:r>
        <w:rPr>
          <w:b/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b/>
        </w:rPr>
        <w:t>Thursday</w:t>
      </w:r>
      <w:r>
        <w:rPr>
          <w:b/>
          <w:spacing w:val="-7"/>
        </w:rPr>
        <w:t xml:space="preserve"> </w:t>
      </w:r>
      <w:r>
        <w:rPr>
          <w:b/>
        </w:rPr>
        <w:t>6th</w:t>
      </w:r>
      <w:r>
        <w:rPr>
          <w:b/>
          <w:spacing w:val="-4"/>
        </w:rPr>
        <w:t xml:space="preserve"> </w:t>
      </w:r>
      <w:r>
        <w:rPr>
          <w:b/>
        </w:rPr>
        <w:t>June,</w:t>
      </w:r>
      <w:r>
        <w:rPr>
          <w:b/>
          <w:spacing w:val="-2"/>
        </w:rPr>
        <w:t xml:space="preserve"> </w:t>
      </w:r>
      <w:r>
        <w:rPr>
          <w:b/>
        </w:rPr>
        <w:t>11.30-</w:t>
      </w:r>
      <w:r>
        <w:rPr>
          <w:b/>
          <w:spacing w:val="-2"/>
        </w:rPr>
        <w:t>12.30</w:t>
      </w:r>
      <w:r>
        <w:rPr>
          <w:spacing w:val="-2"/>
        </w:rPr>
        <w:t>.</w:t>
      </w:r>
    </w:p>
    <w:sectPr w:rsidR="001C6997">
      <w:pgSz w:w="11910" w:h="16840"/>
      <w:pgMar w:top="13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69B6" w14:textId="77777777" w:rsidR="008C65E9" w:rsidRDefault="008C65E9" w:rsidP="004E67A1">
      <w:r>
        <w:separator/>
      </w:r>
    </w:p>
  </w:endnote>
  <w:endnote w:type="continuationSeparator" w:id="0">
    <w:p w14:paraId="785425DB" w14:textId="77777777" w:rsidR="008C65E9" w:rsidRDefault="008C65E9" w:rsidP="004E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3AAB" w14:textId="77777777" w:rsidR="004E67A1" w:rsidRDefault="004E6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C544" w14:textId="77777777" w:rsidR="004E67A1" w:rsidRDefault="004E67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96B3" w14:textId="77777777" w:rsidR="004E67A1" w:rsidRDefault="004E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DBA6" w14:textId="77777777" w:rsidR="008C65E9" w:rsidRDefault="008C65E9" w:rsidP="004E67A1">
      <w:r>
        <w:separator/>
      </w:r>
    </w:p>
  </w:footnote>
  <w:footnote w:type="continuationSeparator" w:id="0">
    <w:p w14:paraId="638113F1" w14:textId="77777777" w:rsidR="008C65E9" w:rsidRDefault="008C65E9" w:rsidP="004E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1117" w14:textId="77777777" w:rsidR="004E67A1" w:rsidRDefault="004E6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FB53" w14:textId="77777777" w:rsidR="004E67A1" w:rsidRDefault="004E6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60D4" w14:textId="77777777" w:rsidR="004E67A1" w:rsidRDefault="004E67A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lgK4PCmg">
      <int2:state int2:value="Rejected" int2:type="AugLoop_Text_Critique"/>
    </int2:textHash>
    <int2:textHash int2:hashCode="+pOqN1ZKhZqaJe" int2:id="7UPvFjZL">
      <int2:state int2:value="Rejected" int2:type="AugLoop_Text_Critique"/>
    </int2:textHash>
    <int2:textHash int2:hashCode="gOigg3B4VG+1IR" int2:id="34bI6Ga9">
      <int2:state int2:value="Rejected" int2:type="AugLoop_Text_Critique"/>
    </int2:textHash>
    <int2:textHash int2:hashCode="m/C6mGJeQTWOW1" int2:id="TqC7tDy6">
      <int2:state int2:value="Rejected" int2:type="AugLoop_Text_Critique"/>
    </int2:textHash>
    <int2:textHash int2:hashCode="ni8UUdXdlt6RIo" int2:id="SXvK69ae">
      <int2:state int2:value="Rejected" int2:type="AugLoop_Text_Critique"/>
    </int2:textHash>
    <int2:bookmark int2:bookmarkName="_Int_P8SUYD4b" int2:invalidationBookmarkName="" int2:hashCode="QP8bGiJ0mAq+/j" int2:id="9YHtMweD">
      <int2:state int2:value="Rejected" int2:type="AugLoop_Acronyms_AcronymsCritique"/>
    </int2:bookmark>
    <int2:bookmark int2:bookmarkName="_Int_jkuhHpHw" int2:invalidationBookmarkName="" int2:hashCode="rxDvIN2QYLvurQ" int2:id="W1zh1VyI">
      <int2:state int2:value="Rejected" int2:type="AugLoop_Text_Critique"/>
    </int2:bookmark>
    <int2:bookmark int2:bookmarkName="_Int_Ntribccm" int2:invalidationBookmarkName="" int2:hashCode="x8zrzWMWjd57FQ" int2:id="ehBdebV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4041D"/>
    <w:multiLevelType w:val="hybridMultilevel"/>
    <w:tmpl w:val="FFFFFFFF"/>
    <w:lvl w:ilvl="0" w:tplc="3DF2D99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AB6096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3B5489AC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F3662BA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15F4B73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86968FDE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B20AB40E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EFDC5D80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89E0F0A0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 w16cid:durableId="98686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96B1FC"/>
    <w:rsid w:val="00106E7C"/>
    <w:rsid w:val="001C6997"/>
    <w:rsid w:val="003A53FE"/>
    <w:rsid w:val="003F1678"/>
    <w:rsid w:val="004E67A1"/>
    <w:rsid w:val="005B4B8A"/>
    <w:rsid w:val="00691A68"/>
    <w:rsid w:val="006D5EF6"/>
    <w:rsid w:val="008C65E9"/>
    <w:rsid w:val="0529CAF8"/>
    <w:rsid w:val="0D96B1FC"/>
    <w:rsid w:val="11D405F0"/>
    <w:rsid w:val="1381202C"/>
    <w:rsid w:val="142232CD"/>
    <w:rsid w:val="155C4001"/>
    <w:rsid w:val="1A37A8B1"/>
    <w:rsid w:val="29A940B7"/>
    <w:rsid w:val="29B66E6E"/>
    <w:rsid w:val="2BF4AB89"/>
    <w:rsid w:val="2F238B6E"/>
    <w:rsid w:val="3308B342"/>
    <w:rsid w:val="35336FEB"/>
    <w:rsid w:val="35BE149A"/>
    <w:rsid w:val="376CFBE1"/>
    <w:rsid w:val="3A314FE7"/>
    <w:rsid w:val="3B53ACBC"/>
    <w:rsid w:val="3E9C54C0"/>
    <w:rsid w:val="41ED6E5E"/>
    <w:rsid w:val="46775170"/>
    <w:rsid w:val="46AD114D"/>
    <w:rsid w:val="4E715437"/>
    <w:rsid w:val="58D21B34"/>
    <w:rsid w:val="6A79B300"/>
    <w:rsid w:val="6FFD7B92"/>
    <w:rsid w:val="71EDB396"/>
    <w:rsid w:val="771C8936"/>
    <w:rsid w:val="7C4A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6E899"/>
  <w15:docId w15:val="{79A6839A-8333-4A78-B7CB-E2ABC3F1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89"/>
      <w:ind w:left="897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67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7A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E67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7A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yperlink" Target="https://arc-sl.nihr.ac.uk/about-us/nihr-arc-south-london-public-research-pane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arc-sl.nihr.ac.uk/sites/default/files/uploads/files/Research%20Project%20SW7016.pdf" TargetMode="External"/><Relationship Id="rId25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hyperlink" Target="https://arc-sl.nihr.ac.uk/sites/default/files/uploads/files/Research%20Project%20SW7016.pdf" TargetMode="External"/><Relationship Id="rId20" Type="http://schemas.openxmlformats.org/officeDocument/2006/relationships/hyperlink" Target="https://www.nihr.ac.uk/explore-nihr/funding-programmes/nihr-local-authority-academic-fellowship-programme-and-associated-opportunitie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rc-sl.nihr.ac.uk/sites/default/files/uploads/files/Individual%20Workbased%20Project%202024-25.pdf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nihr.ac.uk/explore-nihr/funding-programmes/nihr-local-authority-academic-fellowship-programme-and-associated-opportunities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SHARE@kings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4810</Characters>
  <Application>Microsoft Office Word</Application>
  <DocSecurity>0</DocSecurity>
  <Lines>106</Lines>
  <Paragraphs>44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Brent, Maria G</dc:creator>
  <cp:lastModifiedBy>Brent, Maria G</cp:lastModifiedBy>
  <cp:revision>5</cp:revision>
  <dcterms:created xsi:type="dcterms:W3CDTF">2024-05-17T11:25:00Z</dcterms:created>
  <dcterms:modified xsi:type="dcterms:W3CDTF">2024-05-17T11:27:00Z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3b551598-29da-492a-8b9f-8358cd43dd03_Enabled">
    <vt:lpwstr>True</vt:lpwstr>
  </property>
  <property fmtid="{D5CDD505-2E9C-101B-9397-08002B2CF9AE}" pid="7" name="MSIP_Label_3b551598-29da-492a-8b9f-8358cd43dd03_SiteId">
    <vt:lpwstr>c9ef029c-18cf-4016-86d3-93cf8e94ff94</vt:lpwstr>
  </property>
  <property fmtid="{D5CDD505-2E9C-101B-9397-08002B2CF9AE}" pid="8" name="MSIP_Label_3b551598-29da-492a-8b9f-8358cd43dd03_Owner">
    <vt:lpwstr>KU55905@kingston.ac.uk</vt:lpwstr>
  </property>
  <property fmtid="{D5CDD505-2E9C-101B-9397-08002B2CF9AE}" pid="9" name="MSIP_Label_3b551598-29da-492a-8b9f-8358cd43dd03_SetDate">
    <vt:lpwstr>2024-05-17T11:16:18.1719569Z</vt:lpwstr>
  </property>
  <property fmtid="{D5CDD505-2E9C-101B-9397-08002B2CF9AE}" pid="10" name="MSIP_Label_3b551598-29da-492a-8b9f-8358cd43dd03_Name">
    <vt:lpwstr>General</vt:lpwstr>
  </property>
  <property fmtid="{D5CDD505-2E9C-101B-9397-08002B2CF9AE}" pid="11" name="MSIP_Label_3b551598-29da-492a-8b9f-8358cd43dd03_Application">
    <vt:lpwstr>Microsoft Azure Information Protection</vt:lpwstr>
  </property>
  <property fmtid="{D5CDD505-2E9C-101B-9397-08002B2CF9AE}" pid="12" name="MSIP_Label_3b551598-29da-492a-8b9f-8358cd43dd03_ActionId">
    <vt:lpwstr>37d2de07-ada6-4e3a-8c98-cacf10b103ce</vt:lpwstr>
  </property>
  <property fmtid="{D5CDD505-2E9C-101B-9397-08002B2CF9AE}" pid="13" name="MSIP_Label_3b551598-29da-492a-8b9f-8358cd43dd03_Extended_MSFT_Method">
    <vt:lpwstr>Automatic</vt:lpwstr>
  </property>
  <property fmtid="{D5CDD505-2E9C-101B-9397-08002B2CF9AE}" pid="14" name="MSIP_Label_55e1b534-098f-4ac8-9223-69712ddf82de_Enabled">
    <vt:lpwstr>True</vt:lpwstr>
  </property>
  <property fmtid="{D5CDD505-2E9C-101B-9397-08002B2CF9AE}" pid="15" name="MSIP_Label_55e1b534-098f-4ac8-9223-69712ddf82de_SiteId">
    <vt:lpwstr>c9ef029c-18cf-4016-86d3-93cf8e94ff94</vt:lpwstr>
  </property>
  <property fmtid="{D5CDD505-2E9C-101B-9397-08002B2CF9AE}" pid="16" name="MSIP_Label_55e1b534-098f-4ac8-9223-69712ddf82de_SetDate">
    <vt:lpwstr>2024-05-16T12:50:16Z</vt:lpwstr>
  </property>
  <property fmtid="{D5CDD505-2E9C-101B-9397-08002B2CF9AE}" pid="17" name="MSIP_Label_55e1b534-098f-4ac8-9223-69712ddf82de_Name">
    <vt:lpwstr>Public Document</vt:lpwstr>
  </property>
  <property fmtid="{D5CDD505-2E9C-101B-9397-08002B2CF9AE}" pid="18" name="MSIP_Label_55e1b534-098f-4ac8-9223-69712ddf82de_ActionId">
    <vt:lpwstr>083df8d4-1f83-4eb3-9f6c-1532ab6a983e</vt:lpwstr>
  </property>
  <property fmtid="{D5CDD505-2E9C-101B-9397-08002B2CF9AE}" pid="19" name="Sensitivity">
    <vt:lpwstr>General Public Document</vt:lpwstr>
  </property>
  <property fmtid="{D5CDD505-2E9C-101B-9397-08002B2CF9AE}" pid="20" name="GrammarlyDocumentId">
    <vt:lpwstr>4ef673917110adad5f454aeb5cf86dcc5f65899c9cddab0ad5ff27eab28ae102</vt:lpwstr>
  </property>
</Properties>
</file>